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23C0" w:rsidRDefault="00F223C0">
      <w:pPr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223C0" w:rsidRDefault="00F223C0">
      <w:pPr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</w:p>
    <w:p w:rsidR="00F223C0" w:rsidRDefault="00F223C0">
      <w:pPr>
        <w:spacing w:after="0" w:line="276" w:lineRule="auto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6D2D32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0B6A">
        <w:rPr>
          <w:rFonts w:ascii="Arial" w:hAnsi="Arial" w:cs="Arial"/>
          <w:b/>
          <w:sz w:val="18"/>
          <w:szCs w:val="18"/>
        </w:rPr>
        <w:t xml:space="preserve">SWZ </w:t>
      </w:r>
    </w:p>
    <w:p w:rsidR="00F223C0" w:rsidRDefault="00F223C0">
      <w:pPr>
        <w:pStyle w:val="Nagwek1"/>
        <w:tabs>
          <w:tab w:val="center" w:pos="7002"/>
          <w:tab w:val="left" w:pos="13320"/>
        </w:tabs>
        <w:spacing w:before="0" w:line="276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</w:p>
    <w:p w:rsidR="00F223C0" w:rsidRDefault="00F223C0">
      <w:pPr>
        <w:pStyle w:val="Nagwek1"/>
        <w:tabs>
          <w:tab w:val="center" w:pos="7002"/>
          <w:tab w:val="left" w:pos="13320"/>
        </w:tabs>
        <w:spacing w:before="0"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223C0" w:rsidRDefault="00F223C0">
      <w:pPr>
        <w:pStyle w:val="Nagwek1"/>
        <w:tabs>
          <w:tab w:val="center" w:pos="7002"/>
          <w:tab w:val="left" w:pos="13320"/>
        </w:tabs>
        <w:spacing w:before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OPIS PRZEDMIOTU ZAMÓWIENIA </w:t>
      </w:r>
    </w:p>
    <w:p w:rsidR="00F223C0" w:rsidRDefault="00F223C0">
      <w:pPr>
        <w:pStyle w:val="Nagwek1"/>
        <w:tabs>
          <w:tab w:val="center" w:pos="7002"/>
          <w:tab w:val="left" w:pos="1332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14676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932"/>
        <w:gridCol w:w="3542"/>
        <w:gridCol w:w="1569"/>
      </w:tblGrid>
      <w:tr w:rsidR="00F223C0" w:rsidTr="00D70B6A">
        <w:trPr>
          <w:trHeight w:val="459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pStyle w:val="Nagwek1"/>
              <w:widowControl w:val="0"/>
              <w:tabs>
                <w:tab w:val="center" w:pos="7002"/>
                <w:tab w:val="left" w:pos="13320"/>
              </w:tabs>
              <w:spacing w:before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MINIMALNE WYMAGANIA TECHNICZNE DLA KOP</w:t>
            </w:r>
            <w:r w:rsidR="00D70B6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AKI WRAZ PRZYCZEPĄ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Wypełnia Wykonawca wpisując:</w:t>
            </w:r>
          </w:p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parametry, rozwiązania techniczne dostarczanego pojazdu</w:t>
            </w:r>
          </w:p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lub określenie spełnia/nie spełnia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223C0" w:rsidTr="00D70B6A">
        <w:trPr>
          <w:trHeight w:val="104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F223C0" w:rsidTr="00D70B6A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23C0" w:rsidRDefault="00F223C0">
            <w:pPr>
              <w:widowControl w:val="0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3C0" w:rsidTr="00D70B6A">
        <w:trPr>
          <w:trHeight w:val="29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3C0" w:rsidRDefault="00F223C0">
            <w:pPr>
              <w:pStyle w:val="ListParagraph"/>
              <w:widowControl w:val="0"/>
              <w:spacing w:after="0" w:line="276" w:lineRule="auto"/>
              <w:ind w:left="281" w:hanging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rPr>
                <w:sz w:val="22"/>
                <w:szCs w:val="22"/>
              </w:rPr>
              <w:t>-</w:t>
            </w:r>
            <w:r w:rsidRPr="001F3D5F">
              <w:t>koparka kołowa klasy 14-16t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-głębokość kopania 6m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-moc silnika 91kw przy pojemności silnika 4,8l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-rok produkcji powyżej 2012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-przebieg do 10 000mth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-prędkość jazdy do 40km/h</w:t>
            </w:r>
          </w:p>
          <w:p w:rsidR="00D70B6A" w:rsidRPr="001F3D5F" w:rsidRDefault="00D70B6A" w:rsidP="00D70B6A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 ramię łamane 3x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</w:t>
            </w:r>
            <w:r w:rsidR="00D70B6A" w:rsidRPr="001F3D5F">
              <w:t>stabilizatory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</w:t>
            </w:r>
            <w:r w:rsidR="00D70B6A" w:rsidRPr="001F3D5F">
              <w:t>lemiesz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</w:t>
            </w:r>
            <w:r w:rsidR="00D70B6A" w:rsidRPr="001F3D5F">
              <w:t>głowica uchylno-obrotowa + szczypce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 w:rsidRPr="001F3D5F">
              <w:t>-</w:t>
            </w:r>
            <w:r w:rsidR="00D70B6A" w:rsidRPr="001F3D5F">
              <w:t>szybkozłącze na ramieniu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>łyżka typu skandynawskiego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-Ł</w:t>
            </w:r>
            <w:r w:rsidR="00D70B6A" w:rsidRPr="001F3D5F">
              <w:t>yżka wąska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 xml:space="preserve"> układ centralnego smarowania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 xml:space="preserve">- </w:t>
            </w:r>
            <w:r w:rsidR="00D70B6A" w:rsidRPr="001F3D5F">
              <w:t>Klimatyzacja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 xml:space="preserve">- </w:t>
            </w:r>
            <w:r w:rsidR="00D70B6A" w:rsidRPr="001F3D5F">
              <w:t>Webasto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>pełna linia hydrauliczna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 xml:space="preserve"> możliwość podłączenia przyczepy samowyładowczej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 xml:space="preserve"> Kamera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>widły do palet na szybkozłącze 1,2m</w:t>
            </w:r>
          </w:p>
          <w:p w:rsidR="00D70B6A" w:rsidRPr="001F3D5F" w:rsidRDefault="001F3D5F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</w:pPr>
            <w:r>
              <w:t>-</w:t>
            </w:r>
            <w:r w:rsidR="00D70B6A" w:rsidRPr="001F3D5F">
              <w:t>szczotka 1,5m na szybkozłącze</w:t>
            </w:r>
          </w:p>
          <w:p w:rsidR="00D70B6A" w:rsidRPr="001F3D5F" w:rsidRDefault="00D70B6A" w:rsidP="001F3D5F">
            <w:pPr>
              <w:pStyle w:val="Akapitzlist"/>
              <w:widowControl w:val="0"/>
              <w:suppressAutoHyphens w:val="0"/>
              <w:spacing w:line="276" w:lineRule="auto"/>
              <w:ind w:left="0"/>
              <w:contextualSpacing/>
              <w:rPr>
                <w:u w:val="single"/>
              </w:rPr>
            </w:pPr>
            <w:r w:rsidRPr="001F3D5F">
              <w:rPr>
                <w:b/>
                <w:bCs/>
                <w:u w:val="single"/>
              </w:rPr>
              <w:t>przyczepa</w:t>
            </w:r>
            <w:r w:rsidRPr="001F3D5F">
              <w:rPr>
                <w:u w:val="single"/>
              </w:rPr>
              <w:t xml:space="preserve"> o ładowności 8 ton, wywrotka wychylana hydraulicznie</w:t>
            </w:r>
          </w:p>
          <w:p w:rsidR="00F223C0" w:rsidRDefault="00F223C0">
            <w:pPr>
              <w:spacing w:after="85" w:line="240" w:lineRule="auto"/>
              <w:ind w:left="851" w:hanging="142"/>
              <w:jc w:val="both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C0" w:rsidRDefault="00F223C0">
            <w:pPr>
              <w:widowControl w:val="0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napToGrid w:val="0"/>
              <w:spacing w:after="0" w:line="276" w:lineRule="auto"/>
              <w:jc w:val="both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C0" w:rsidRDefault="00F223C0">
            <w:pPr>
              <w:widowControl w:val="0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napToGrid w:val="0"/>
              <w:spacing w:after="0" w:line="276" w:lineRule="auto"/>
              <w:jc w:val="both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</w:p>
        </w:tc>
      </w:tr>
    </w:tbl>
    <w:p w:rsidR="00F223C0" w:rsidRDefault="00F223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W przypadku pominięcia w kolumnie nr 3 określenia, że oferowany pojazd spełnia wymagania Zamawiającego, Zamawiający przyjmuje, że oferowany pojazd spełnia te wymagania w brakującym zakresie.</w:t>
      </w: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223C0" w:rsidRDefault="00F223C0">
      <w:pPr>
        <w:shd w:val="clear" w:color="auto" w:fill="FFFFFF"/>
        <w:spacing w:line="276" w:lineRule="auto"/>
        <w:ind w:right="5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  <w:sz w:val="20"/>
          <w:szCs w:val="20"/>
        </w:rPr>
        <w:t>Wykonawca oświadcza, że podane przez niego w niniejszym załączniku informacje są zgodne z prawdą i że w przypadku wyboru jego oferty poniesie on pełną odpowiedzialność za realizację zamówienia zgodnie z wymienionymi tu warunkami.</w:t>
      </w: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F223C0" w:rsidRDefault="00F223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F223C0" w:rsidRDefault="00F223C0">
      <w:pPr>
        <w:pStyle w:val="Tekstpodstawowy"/>
        <w:spacing w:line="276" w:lineRule="auto"/>
        <w:ind w:left="8508" w:firstLine="709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</w:t>
      </w:r>
    </w:p>
    <w:p w:rsidR="00F223C0" w:rsidRDefault="00F223C0">
      <w:pPr>
        <w:pStyle w:val="Tekstpodstawowy"/>
        <w:spacing w:after="0" w:line="276" w:lineRule="auto"/>
        <w:ind w:left="6521" w:firstLine="56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Pieczęć Wykonawcy oraz podpis wraz z pieczęcią</w:t>
      </w:r>
    </w:p>
    <w:p w:rsidR="00F223C0" w:rsidRDefault="00F223C0">
      <w:pPr>
        <w:pStyle w:val="Tekstpodstawowy"/>
        <w:spacing w:after="0" w:line="276" w:lineRule="auto"/>
        <w:ind w:left="6521" w:firstLine="561"/>
        <w:jc w:val="center"/>
      </w:pPr>
      <w:r>
        <w:rPr>
          <w:sz w:val="22"/>
          <w:szCs w:val="22"/>
        </w:rPr>
        <w:t xml:space="preserve">                        osoby uprawnionej do reprezentowania Wykonawcy</w:t>
      </w:r>
    </w:p>
    <w:sectPr w:rsidR="00F223C0">
      <w:footerReference w:type="default" r:id="rId8"/>
      <w:pgSz w:w="16838" w:h="11906" w:orient="landscape"/>
      <w:pgMar w:top="709" w:right="1417" w:bottom="851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03" w:rsidRDefault="00D14803">
      <w:pPr>
        <w:spacing w:after="0" w:line="240" w:lineRule="auto"/>
      </w:pPr>
      <w:r>
        <w:separator/>
      </w:r>
    </w:p>
  </w:endnote>
  <w:endnote w:type="continuationSeparator" w:id="0">
    <w:p w:rsidR="00D14803" w:rsidRDefault="00D1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3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C0" w:rsidRDefault="00F223C0">
    <w:pPr>
      <w:pStyle w:val="Stopka"/>
      <w:pBdr>
        <w:top w:val="single" w:sz="4" w:space="1" w:color="C0C0C0"/>
      </w:pBdr>
      <w:jc w:val="right"/>
    </w:pPr>
    <w:r>
      <w:rPr>
        <w:rFonts w:cs="Calibri"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Calibri"/>
        <w:sz w:val="14"/>
        <w:szCs w:val="16"/>
      </w:rPr>
      <w:fldChar w:fldCharType="begin"/>
    </w:r>
    <w:r>
      <w:rPr>
        <w:rFonts w:cs="Calibri"/>
        <w:sz w:val="14"/>
        <w:szCs w:val="16"/>
      </w:rPr>
      <w:instrText xml:space="preserve"> PAGE </w:instrText>
    </w:r>
    <w:r>
      <w:rPr>
        <w:rFonts w:cs="Calibri"/>
        <w:sz w:val="14"/>
        <w:szCs w:val="16"/>
      </w:rPr>
      <w:fldChar w:fldCharType="separate"/>
    </w:r>
    <w:r w:rsidR="00492799">
      <w:rPr>
        <w:rFonts w:cs="Calibri"/>
        <w:noProof/>
        <w:sz w:val="14"/>
        <w:szCs w:val="16"/>
      </w:rPr>
      <w:t>2</w:t>
    </w:r>
    <w:r>
      <w:rPr>
        <w:rFonts w:cs="Calibri"/>
        <w:sz w:val="14"/>
        <w:szCs w:val="16"/>
      </w:rPr>
      <w:fldChar w:fldCharType="end"/>
    </w:r>
    <w:r>
      <w:rPr>
        <w:rFonts w:cs="Calibri"/>
        <w:sz w:val="14"/>
        <w:szCs w:val="16"/>
      </w:rPr>
      <w:t xml:space="preserve"> .</w:t>
    </w:r>
  </w:p>
  <w:p w:rsidR="00F223C0" w:rsidRDefault="00F22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03" w:rsidRDefault="00D14803">
      <w:pPr>
        <w:spacing w:after="0" w:line="240" w:lineRule="auto"/>
      </w:pPr>
      <w:r>
        <w:separator/>
      </w:r>
    </w:p>
  </w:footnote>
  <w:footnote w:type="continuationSeparator" w:id="0">
    <w:p w:rsidR="00D14803" w:rsidRDefault="00D1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1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>
    <w:nsid w:val="00000004"/>
    <w:multiLevelType w:val="singleLevel"/>
    <w:tmpl w:val="0000000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9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11B877D5"/>
    <w:multiLevelType w:val="hybridMultilevel"/>
    <w:tmpl w:val="826CC7EE"/>
    <w:lvl w:ilvl="0" w:tplc="B4246A1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94"/>
    <w:rsid w:val="00184E94"/>
    <w:rsid w:val="001F3D5F"/>
    <w:rsid w:val="00492799"/>
    <w:rsid w:val="005D4643"/>
    <w:rsid w:val="006D2D32"/>
    <w:rsid w:val="00CD6A61"/>
    <w:rsid w:val="00D14803"/>
    <w:rsid w:val="00D70B6A"/>
    <w:rsid w:val="00F223C0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font303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303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font303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OpenSymbol" w:eastAsia="OpenSymbol" w:hAnsi="OpenSymbol" w:cs="OpenSymbol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3">
    <w:name w:val="Domyślna czcionka akapitu3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StopkaZnak">
    <w:name w:val="Stopka Znak"/>
    <w:basedOn w:val="DefaultParagraphFont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uiPriority w:val="1"/>
    <w:qFormat/>
  </w:style>
  <w:style w:type="character" w:customStyle="1" w:styleId="ZwykytekstZnak">
    <w:name w:val="Zwykły tekst Znak"/>
    <w:rPr>
      <w:rFonts w:ascii="Courier New" w:eastAsia="Times New Roman" w:hAnsi="Courier New" w:cs="Times New Roman"/>
      <w:w w:val="89"/>
      <w:sz w:val="25"/>
      <w:szCs w:val="20"/>
      <w:lang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TekstpodstawowywcityZnak">
    <w:name w:val="Tekst podstawowy wcięty Znak"/>
    <w:basedOn w:val="DefaultParagraphFont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Nagwek1Znak">
    <w:name w:val="Nagłówek 1 Znak"/>
    <w:rPr>
      <w:rFonts w:ascii="Calibri Light" w:eastAsia="font303" w:hAnsi="Calibri Light" w:cs="font303"/>
      <w:color w:val="2E74B5"/>
      <w:sz w:val="32"/>
      <w:szCs w:val="32"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6Znak">
    <w:name w:val="Nagłówek 6 Znak"/>
    <w:rPr>
      <w:rFonts w:ascii="Calibri Light" w:eastAsia="font303" w:hAnsi="Calibri Light" w:cs="font303"/>
      <w:color w:val="1F4D7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color w:val="auto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styleId="Numerwiersza">
    <w:name w:val="line numbe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lainText">
    <w:name w:val="Plain Text"/>
    <w:basedOn w:val="Normalny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FR4">
    <w:name w:val="FR4"/>
    <w:pPr>
      <w:widowControl w:val="0"/>
      <w:suppressAutoHyphens/>
      <w:spacing w:line="276" w:lineRule="auto"/>
      <w:ind w:left="240"/>
      <w:jc w:val="both"/>
      <w:textAlignment w:val="baseline"/>
    </w:pPr>
    <w:rPr>
      <w:rFonts w:ascii="Arial" w:hAnsi="Arial" w:cs="Arial"/>
      <w:i/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customStyle="1" w:styleId="Tiret0">
    <w:name w:val="Tiret 0"/>
    <w:basedOn w:val="Normalny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ny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1">
    <w:name w:val="NumPar 1"/>
    <w:basedOn w:val="Normalny"/>
    <w:next w:val="Text1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customStyle="1" w:styleId="NormalWeb">
    <w:name w:val="Normal (Web)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Poprawka">
    <w:name w:val="Revision"/>
    <w:pPr>
      <w:suppressAutoHyphens/>
    </w:pPr>
    <w:rPr>
      <w:rFonts w:ascii="Calibri" w:eastAsia="Calibri" w:hAnsi="Calibri" w:cs="font303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Akapit z listą5,CW_Lista,normalny tekst,Wypunktowanie,paragraf,BulletC,Obiekt,RR PGE Akapit z listą,Styl 1,Citation List,본문(내용),List Paragraph (numbered (a)),Colorful List - Accent 11,List_Paragraph,Normal2"/>
    <w:basedOn w:val="Normalny"/>
    <w:uiPriority w:val="1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font303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303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font303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OpenSymbol" w:eastAsia="OpenSymbol" w:hAnsi="OpenSymbol" w:cs="OpenSymbol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3">
    <w:name w:val="Domyślna czcionka akapitu3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StopkaZnak">
    <w:name w:val="Stopka Znak"/>
    <w:basedOn w:val="DefaultParagraphFont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uiPriority w:val="1"/>
    <w:qFormat/>
  </w:style>
  <w:style w:type="character" w:customStyle="1" w:styleId="ZwykytekstZnak">
    <w:name w:val="Zwykły tekst Znak"/>
    <w:rPr>
      <w:rFonts w:ascii="Courier New" w:eastAsia="Times New Roman" w:hAnsi="Courier New" w:cs="Times New Roman"/>
      <w:w w:val="89"/>
      <w:sz w:val="25"/>
      <w:szCs w:val="20"/>
      <w:lang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TekstpodstawowywcityZnak">
    <w:name w:val="Tekst podstawowy wcięty Znak"/>
    <w:basedOn w:val="DefaultParagraphFont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Nagwek1Znak">
    <w:name w:val="Nagłówek 1 Znak"/>
    <w:rPr>
      <w:rFonts w:ascii="Calibri Light" w:eastAsia="font303" w:hAnsi="Calibri Light" w:cs="font303"/>
      <w:color w:val="2E74B5"/>
      <w:sz w:val="32"/>
      <w:szCs w:val="32"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6Znak">
    <w:name w:val="Nagłówek 6 Znak"/>
    <w:rPr>
      <w:rFonts w:ascii="Calibri Light" w:eastAsia="font303" w:hAnsi="Calibri Light" w:cs="font303"/>
      <w:color w:val="1F4D7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color w:val="auto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styleId="Numerwiersza">
    <w:name w:val="line numbe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lainText">
    <w:name w:val="Plain Text"/>
    <w:basedOn w:val="Normalny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FR4">
    <w:name w:val="FR4"/>
    <w:pPr>
      <w:widowControl w:val="0"/>
      <w:suppressAutoHyphens/>
      <w:spacing w:line="276" w:lineRule="auto"/>
      <w:ind w:left="240"/>
      <w:jc w:val="both"/>
      <w:textAlignment w:val="baseline"/>
    </w:pPr>
    <w:rPr>
      <w:rFonts w:ascii="Arial" w:hAnsi="Arial" w:cs="Arial"/>
      <w:i/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 w:cs="Times New Roman"/>
      <w:sz w:val="24"/>
    </w:rPr>
  </w:style>
  <w:style w:type="paragraph" w:customStyle="1" w:styleId="Tiret0">
    <w:name w:val="Tiret 0"/>
    <w:basedOn w:val="Normalny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ny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1">
    <w:name w:val="NumPar 1"/>
    <w:basedOn w:val="Normalny"/>
    <w:next w:val="Text1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customStyle="1" w:styleId="NormalWeb">
    <w:name w:val="Normal (Web)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Poprawka">
    <w:name w:val="Revision"/>
    <w:pPr>
      <w:suppressAutoHyphens/>
    </w:pPr>
    <w:rPr>
      <w:rFonts w:ascii="Calibri" w:eastAsia="Calibri" w:hAnsi="Calibri" w:cs="font303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Akapit z listą5,CW_Lista,normalny tekst,Wypunktowanie,paragraf,BulletC,Obiekt,RR PGE Akapit z listą,Styl 1,Citation List,본문(내용),List Paragraph (numbered (a)),Colorful List - Accent 11,List_Paragraph,Normal2"/>
    <w:basedOn w:val="Normalny"/>
    <w:uiPriority w:val="1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Marcin Goliński</dc:creator>
  <cp:lastModifiedBy>ANIA</cp:lastModifiedBy>
  <cp:revision>2</cp:revision>
  <cp:lastPrinted>2022-03-08T12:56:00Z</cp:lastPrinted>
  <dcterms:created xsi:type="dcterms:W3CDTF">2023-10-03T11:34:00Z</dcterms:created>
  <dcterms:modified xsi:type="dcterms:W3CDTF">2023-10-03T11:34:00Z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